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FFA9C" w14:textId="77777777" w:rsidR="00913F28" w:rsidRDefault="00913F28" w:rsidP="00457CAA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  <w:bookmarkStart w:id="0" w:name="_Hlk76728493"/>
    </w:p>
    <w:p w14:paraId="64CE0910" w14:textId="77777777" w:rsidR="00913F28" w:rsidRDefault="00913F28" w:rsidP="00457CAA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</w:p>
    <w:p w14:paraId="1F422DCA" w14:textId="12FC63DB" w:rsidR="00913F28" w:rsidRPr="00FD4518" w:rsidRDefault="00913F28" w:rsidP="00913F28">
      <w:pPr>
        <w:spacing w:after="160"/>
        <w:rPr>
          <w:rFonts w:ascii="Calibri" w:eastAsia="Calibri" w:hAnsi="Calibri" w:cs="Calibri"/>
          <w:color w:val="000000"/>
        </w:rPr>
      </w:pPr>
      <w:r w:rsidRPr="00FD4518">
        <w:rPr>
          <w:rFonts w:ascii="Calibri" w:eastAsia="Calibri" w:hAnsi="Calibri" w:cs="Calibri"/>
          <w:noProof/>
          <w:color w:val="000000"/>
        </w:rPr>
        <w:drawing>
          <wp:anchor distT="36576" distB="36576" distL="36576" distR="36576" simplePos="0" relativeHeight="251659264" behindDoc="0" locked="0" layoutInCell="1" allowOverlap="1" wp14:anchorId="778F74EA" wp14:editId="26F17D94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349250" cy="388620"/>
            <wp:effectExtent l="0" t="0" r="0" b="0"/>
            <wp:wrapNone/>
            <wp:docPr id="2" name="Immagine 2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35C20" w14:textId="77777777" w:rsidR="00913F28" w:rsidRPr="00FD4518" w:rsidRDefault="00913F28" w:rsidP="00913F28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</w:p>
    <w:p w14:paraId="555204E0" w14:textId="77777777" w:rsidR="00913F28" w:rsidRPr="00FD4518" w:rsidRDefault="00913F28" w:rsidP="00913F28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Ministero dell’Istruzione dell’Università e della Ricerca</w:t>
      </w:r>
    </w:p>
    <w:p w14:paraId="4691E9A1" w14:textId="77777777" w:rsidR="00913F28" w:rsidRPr="00FD4518" w:rsidRDefault="00913F28" w:rsidP="00913F28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ISTITUTO COMPRENSIVO SANTA MARINA – POLICASTRO</w:t>
      </w:r>
    </w:p>
    <w:p w14:paraId="66BCA0AD" w14:textId="77777777" w:rsidR="00913F28" w:rsidRPr="00FD4518" w:rsidRDefault="00913F28" w:rsidP="00913F28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Via Giovanni XXIII – 84067 Policastro Bussentino (SA)</w:t>
      </w:r>
    </w:p>
    <w:p w14:paraId="6D6CE8DB" w14:textId="77777777" w:rsidR="00913F28" w:rsidRPr="00FD4518" w:rsidRDefault="00913F28" w:rsidP="00913F28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Fiscale : 93025430658 Cod. Mecc. SAIC8BF00G – TEL.FAX 0974/984004</w:t>
      </w:r>
    </w:p>
    <w:p w14:paraId="062E1BDD" w14:textId="77777777" w:rsidR="00913F28" w:rsidRPr="00FD4518" w:rsidRDefault="00913F28" w:rsidP="00913F28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univoco : UF20GF-  sito web : icsantamarina.edu.it</w:t>
      </w:r>
    </w:p>
    <w:p w14:paraId="31EF9BF7" w14:textId="77777777" w:rsidR="00913F28" w:rsidRPr="00FD4518" w:rsidRDefault="00913F28" w:rsidP="00913F28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  <w:lang w:val="fr-FR"/>
        </w:rPr>
      </w:pPr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E-mail </w:t>
      </w:r>
      <w:hyperlink r:id="rId8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saic8bf00g@istruzione.it</w:t>
        </w:r>
      </w:hyperlink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 – Post cert  </w:t>
      </w:r>
      <w:hyperlink r:id="rId9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saic8bf00g@pec.istruzione.it</w:t>
        </w:r>
      </w:hyperlink>
    </w:p>
    <w:p w14:paraId="503F32CA" w14:textId="77777777" w:rsidR="00913F28" w:rsidRPr="00FD4518" w:rsidRDefault="00913F28" w:rsidP="00913F28">
      <w:pPr>
        <w:spacing w:line="240" w:lineRule="auto"/>
        <w:jc w:val="center"/>
        <w:rPr>
          <w:rFonts w:eastAsia="Calibri"/>
          <w:color w:val="FF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Protocollo n. ( vedi segnatura)</w:t>
      </w:r>
      <w:r w:rsidRPr="00FD4518">
        <w:rPr>
          <w:rFonts w:eastAsia="Calibri"/>
          <w:color w:val="FF0000"/>
          <w:sz w:val="16"/>
          <w:szCs w:val="16"/>
        </w:rPr>
        <w:tab/>
      </w:r>
      <w:r w:rsidRPr="00FD4518">
        <w:rPr>
          <w:rFonts w:eastAsia="Calibri"/>
          <w:color w:val="000000"/>
          <w:sz w:val="16"/>
          <w:szCs w:val="16"/>
        </w:rPr>
        <w:t>Santa Marina 22.03.2023</w:t>
      </w:r>
    </w:p>
    <w:p w14:paraId="238C43FB" w14:textId="5B38C884" w:rsidR="00913F28" w:rsidRPr="00FD4518" w:rsidRDefault="00913F28" w:rsidP="00913F28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60"/>
        <w:rPr>
          <w:rFonts w:ascii="Calibri" w:eastAsia="Calibri" w:hAnsi="Calibri" w:cs="Calibri"/>
          <w:color w:val="FF0000"/>
          <w:sz w:val="24"/>
          <w:szCs w:val="24"/>
        </w:rPr>
      </w:pPr>
      <w:r w:rsidRPr="00FD4518">
        <w:rPr>
          <w:rFonts w:ascii="Calibri" w:eastAsia="Calibri" w:hAnsi="Calibri" w:cs="Calibri"/>
          <w:color w:val="000000"/>
          <w:sz w:val="24"/>
          <w:szCs w:val="24"/>
        </w:rPr>
        <w:t>Protocollo n. ( vedi segnatura)</w:t>
      </w:r>
      <w:r w:rsidRPr="00FD4518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FD4518">
        <w:rPr>
          <w:rFonts w:ascii="Calibri" w:eastAsia="Calibri" w:hAnsi="Calibri" w:cs="Calibri"/>
          <w:color w:val="000000"/>
          <w:sz w:val="24"/>
          <w:szCs w:val="24"/>
        </w:rPr>
        <w:t xml:space="preserve">Santa Marina </w:t>
      </w:r>
      <w:bookmarkStart w:id="1" w:name="_GoBack"/>
      <w:bookmarkEnd w:id="1"/>
    </w:p>
    <w:p w14:paraId="4A47FBDC" w14:textId="469609FA" w:rsidR="00457CAA" w:rsidRPr="00457CAA" w:rsidRDefault="00457CAA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Allegato A all’Avviso – Modello di domanda di partecipazione</w:t>
      </w:r>
    </w:p>
    <w:p w14:paraId="351556CC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0EAF9738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bookmarkEnd w:id="0"/>
    <w:p w14:paraId="08E1CE60" w14:textId="77777777" w:rsidR="00913F28" w:rsidRDefault="00913F28" w:rsidP="00913F28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59B6F471" w14:textId="77777777" w:rsidR="00913F28" w:rsidRDefault="00913F28" w:rsidP="00913F28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5ACC7C66" w14:textId="77777777" w:rsidR="00913F28" w:rsidRDefault="00913F28" w:rsidP="00913F28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Titolo del progetto: </w:t>
      </w:r>
      <w:r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71CD3DBA" w14:textId="77777777" w:rsidR="00913F28" w:rsidRPr="00B33552" w:rsidRDefault="00913F28" w:rsidP="00913F28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 xml:space="preserve">CUP: </w:t>
      </w:r>
      <w:r>
        <w:rPr>
          <w:rFonts w:ascii="Calibri" w:hAnsi="Calibri" w:cs="Calibri"/>
          <w:b/>
          <w:bCs/>
          <w:sz w:val="24"/>
          <w:szCs w:val="24"/>
        </w:rPr>
        <w:t>E74D22004880006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A72A64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</w:t>
      </w:r>
      <w:r w:rsidR="00BE2B42">
        <w:rPr>
          <w:rFonts w:asciiTheme="minorHAnsi" w:hAnsiTheme="minorHAnsi" w:cstheme="minorHAnsi"/>
          <w:b/>
          <w:i/>
          <w:iCs/>
          <w:sz w:val="22"/>
          <w:szCs w:val="22"/>
        </w:rPr>
        <w:t>candidato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1F9F63DC" w:rsidR="00B70A12" w:rsidRDefault="00C411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411DE">
        <w:rPr>
          <w:rFonts w:asciiTheme="minorHAnsi" w:hAnsiTheme="minorHAnsi" w:cstheme="minorHAnsi"/>
          <w:b/>
          <w:sz w:val="22"/>
          <w:szCs w:val="22"/>
        </w:rPr>
        <w:t>chiede di poter partecipare alla selezione per titoli per l'attribuzione dell'incarico di:</w:t>
      </w:r>
    </w:p>
    <w:p w14:paraId="1FFD6CF8" w14:textId="3C74FE5B" w:rsidR="00C411DE" w:rsidRDefault="00C411DE" w:rsidP="00C411D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Progettista</w:t>
      </w:r>
      <w:r w:rsidRPr="00C411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07ED">
        <w:rPr>
          <w:rFonts w:ascii="Calibri" w:hAnsi="Calibri" w:cs="Calibri"/>
          <w:b/>
          <w:bCs/>
          <w:sz w:val="22"/>
          <w:szCs w:val="22"/>
        </w:rPr>
        <w:t>tecnico</w:t>
      </w:r>
    </w:p>
    <w:p w14:paraId="2E95A0A8" w14:textId="68E81C90" w:rsidR="00C411DE" w:rsidRPr="00C411DE" w:rsidRDefault="00C411DE" w:rsidP="00C411D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</w:t>
      </w:r>
      <w:r w:rsidRPr="00C411DE">
        <w:rPr>
          <w:rFonts w:ascii="Calibri" w:hAnsi="Calibri" w:cs="Calibri"/>
          <w:b/>
          <w:bCs/>
          <w:sz w:val="22"/>
          <w:szCs w:val="22"/>
        </w:rPr>
        <w:t>ollaudatore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033630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</w:t>
      </w:r>
      <w:r w:rsidR="00FB6EB6">
        <w:rPr>
          <w:rFonts w:cstheme="minorHAnsi"/>
        </w:rPr>
        <w:t>/essere</w:t>
      </w:r>
      <w:r w:rsidRPr="005547BF">
        <w:rPr>
          <w:rFonts w:cstheme="minorHAnsi"/>
        </w:rPr>
        <w:t xml:space="preserve">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FB6EB6">
        <w:rPr>
          <w:rFonts w:cstheme="minorHAnsi"/>
        </w:rPr>
        <w:t>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39CD7F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65DFA64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</w:rPr>
        <w:t xml:space="preserve">possedere il seguente titolo accademico o di studio </w:t>
      </w:r>
      <w:r w:rsidR="00457CAA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71045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57CAA" w:rsidRPr="00457CAA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ECAEABE" w:rsidR="00377E6C" w:rsidRDefault="00377E6C" w:rsidP="00B70A12">
      <w:pPr>
        <w:rPr>
          <w:rFonts w:asciiTheme="minorHAnsi" w:hAnsiTheme="minorHAnsi" w:cstheme="minorHAnsi"/>
          <w:sz w:val="22"/>
          <w:szCs w:val="22"/>
        </w:rPr>
      </w:pPr>
    </w:p>
    <w:p w14:paraId="099C54B7" w14:textId="77777777" w:rsidR="00377E6C" w:rsidRDefault="00377E6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6AB437" w14:textId="038959B2" w:rsidR="00377E6C" w:rsidRPr="00457CAA" w:rsidRDefault="00377E6C" w:rsidP="00377E6C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bookmarkStart w:id="9" w:name="_Hlk133773298"/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lastRenderedPageBreak/>
        <w:t xml:space="preserve">Allegato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B</w:t>
      </w: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 all’Avviso – Modello di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scheda di autovalutazione</w:t>
      </w:r>
    </w:p>
    <w:bookmarkEnd w:id="9"/>
    <w:p w14:paraId="1190839D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7015EB82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p w14:paraId="252E862C" w14:textId="77777777" w:rsidR="001D4A1F" w:rsidRDefault="001D4A1F" w:rsidP="00D71879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04DDFA37" w14:textId="77777777" w:rsidR="001D4A1F" w:rsidRDefault="001D4A1F" w:rsidP="00D71879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52D4B43F" w14:textId="77777777" w:rsidR="001D4A1F" w:rsidRDefault="001D4A1F" w:rsidP="00D71879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Titolo del progetto: </w:t>
      </w:r>
      <w:r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4513AB6E" w14:textId="77777777" w:rsidR="001D4A1F" w:rsidRPr="00B33552" w:rsidRDefault="001D4A1F" w:rsidP="001D4A1F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t xml:space="preserve">CUP: </w:t>
      </w:r>
      <w:r>
        <w:rPr>
          <w:rFonts w:ascii="Calibri" w:hAnsi="Calibri" w:cs="Calibri"/>
          <w:b/>
          <w:bCs/>
          <w:sz w:val="24"/>
          <w:szCs w:val="24"/>
        </w:rPr>
        <w:t>E74D22004880006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2409"/>
        <w:gridCol w:w="2074"/>
        <w:gridCol w:w="2074"/>
      </w:tblGrid>
      <w:tr w:rsidR="00AE56E8" w:rsidRPr="00AE56E8" w14:paraId="5040B88F" w14:textId="653E11C5" w:rsidTr="00AE56E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ADFE" w14:textId="72FC098E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riteri di selezione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30C" w14:textId="1B8EF724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unteggio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4C90C" w14:textId="2FF4C96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Punteggio attribuito dal candidato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9147" w14:textId="6D02B7C2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AE56E8" w:rsidRPr="00AE56E8" w14:paraId="7C853271" w14:textId="439E1B0C" w:rsidTr="00FB296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E7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Laurea vecchio ordinamento e/o laurea magistrale in Informatica o Ingegneria Elettronica o Ingegneria Informatica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56D" w14:textId="07AA601E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TITOLO AMMISSIONE</w:t>
            </w:r>
          </w:p>
        </w:tc>
      </w:tr>
      <w:tr w:rsidR="00AE56E8" w:rsidRPr="00AE56E8" w14:paraId="2AC3C671" w14:textId="122596D0" w:rsidTr="00AE56E8"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06E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Competenze informatiche certificate (Max 15)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41F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3 punti per ogni certificazione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480F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769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31F9B8D7" w14:textId="6A2D4E34" w:rsidTr="00AE56E8"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3F9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Anni di esperienza lavorativa nel settore (Max 20)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6C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1 punto per ogni anno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148F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0871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1846EBAF" w14:textId="0636B1F1" w:rsidTr="00AE56E8"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F9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Esperienze lavorative in qualità di progettista FESR/FSE/POR/PNSD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50E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Fino a 100 (2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FA8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2AB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5897DC2D" w14:textId="0D538E5D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5C88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C3F2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101 a 200 (4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6D72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32F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591A8128" w14:textId="7F751BDF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8C35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04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201 a 320 (6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4D28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3AA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7E17D2B6" w14:textId="0BC660F4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D2A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BC9F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321 a 470 (10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EA63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3845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49DFB251" w14:textId="22B5A1C9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7DB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B9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471 a 650 (15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B4B4E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5305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5ED51FB1" w14:textId="4CD9A6BB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B4AE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63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651 in poi (25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E4C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2B73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46AD8736" w14:textId="6A35BA9C" w:rsidTr="00AE56E8"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43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Esperienze lavorative in qualità di collaudatore FESR/POR/PNSD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04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Fino a 60 (2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18BE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4D8B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69F60400" w14:textId="2E3B1A2F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98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B38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61 a 100 (4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5D1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42E9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23A567F9" w14:textId="36DBA336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59FB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ADD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101 a 210 (6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287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1BC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205A3FE5" w14:textId="62641808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9A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60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211 a 320 (10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D5A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ACA3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73F58BE2" w14:textId="142C7B9F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EB4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695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321 a 430 (15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CA598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F3BD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5F00D795" w14:textId="56F82A22" w:rsidTr="00AE56E8"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63C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FF5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431 in poi (25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2BBC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3192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3DEAEF8A" w14:textId="6FFB71FF" w:rsidTr="00AE56E8">
        <w:trPr>
          <w:trHeight w:val="395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974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Esperienze lavorative in qualità di formatore, facilitatore, valutatore, tutor FESR/FSE/POR/PNSD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750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Fino a 30 (1 punto)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160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3A2D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69E62217" w14:textId="7331919B" w:rsidTr="00AE56E8">
        <w:trPr>
          <w:trHeight w:val="399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550D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E58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31 a 60 (5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4AC2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EF8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045EB41F" w14:textId="1210F094" w:rsidTr="00AE56E8">
        <w:trPr>
          <w:trHeight w:val="434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AA51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6B9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Da 61 in poi (10 punti)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0B5B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0BC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6A74E925" w14:textId="63D272A2" w:rsidTr="00AE56E8"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5BB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Certificazione e abilitazione alla professione di RSPP per la sicurezza sui luoghi di lavoro (D.Lgs. 81/2008)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0D1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0EAC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4AA8A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56E8" w:rsidRPr="00AE56E8" w14:paraId="71E71D45" w14:textId="77777777" w:rsidTr="00E77022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70F" w14:textId="24EB87F7" w:rsidR="00AE56E8" w:rsidRPr="00AE56E8" w:rsidRDefault="00AE56E8" w:rsidP="00AE56E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56E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42B7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3F46" w14:textId="77777777" w:rsidR="00AE56E8" w:rsidRPr="00AE56E8" w:rsidRDefault="00AE56E8" w:rsidP="00AE56E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E56E8" w14:paraId="3173ED8F" w14:textId="77777777" w:rsidTr="005B52F9">
        <w:tc>
          <w:tcPr>
            <w:tcW w:w="4814" w:type="dxa"/>
          </w:tcPr>
          <w:p w14:paraId="7112D564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A9140E8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E56E8" w14:paraId="7034BDDD" w14:textId="77777777" w:rsidTr="005B52F9">
        <w:tc>
          <w:tcPr>
            <w:tcW w:w="4814" w:type="dxa"/>
          </w:tcPr>
          <w:p w14:paraId="476D425E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597EB90" w14:textId="77777777" w:rsidR="00AE56E8" w:rsidRDefault="00AE56E8" w:rsidP="005B52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1CB18B2" w14:textId="77777777" w:rsidR="00AE56E8" w:rsidRPr="00B70A12" w:rsidRDefault="00AE56E8" w:rsidP="00B70A12">
      <w:pPr>
        <w:rPr>
          <w:rFonts w:asciiTheme="minorHAnsi" w:hAnsiTheme="minorHAnsi" w:cstheme="minorHAnsi"/>
          <w:sz w:val="22"/>
          <w:szCs w:val="22"/>
        </w:rPr>
      </w:pPr>
    </w:p>
    <w:sectPr w:rsidR="00AE56E8" w:rsidRPr="00B70A12" w:rsidSect="00457C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4500" w14:textId="77777777" w:rsidR="004335BE" w:rsidRDefault="004335BE">
      <w:r>
        <w:separator/>
      </w:r>
    </w:p>
  </w:endnote>
  <w:endnote w:type="continuationSeparator" w:id="0">
    <w:p w14:paraId="257EC227" w14:textId="77777777" w:rsidR="004335BE" w:rsidRDefault="004335BE">
      <w:r>
        <w:continuationSeparator/>
      </w:r>
    </w:p>
  </w:endnote>
  <w:endnote w:type="continuationNotice" w:id="1">
    <w:p w14:paraId="788E96B8" w14:textId="77777777" w:rsidR="004335BE" w:rsidRDefault="004335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C13D578" w:rsidR="008860A9" w:rsidRPr="00C16B99" w:rsidRDefault="00D801D0" w:rsidP="00D801D0">
        <w:pPr>
          <w:pStyle w:val="Pidipagina"/>
          <w:jc w:val="right"/>
          <w:rPr>
            <w:sz w:val="16"/>
          </w:rPr>
        </w:pPr>
        <w:r w:rsidRPr="00D801D0">
          <w:rPr>
            <w:sz w:val="16"/>
            <w:szCs w:val="16"/>
          </w:rPr>
          <w:t>Pag.</w:t>
        </w:r>
        <w:r>
          <w:t xml:space="preserve"> </w: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14C53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63EFC" w14:textId="77777777" w:rsidR="004335BE" w:rsidRDefault="004335BE">
      <w:r>
        <w:separator/>
      </w:r>
    </w:p>
  </w:footnote>
  <w:footnote w:type="continuationSeparator" w:id="0">
    <w:p w14:paraId="3E3895A4" w14:textId="77777777" w:rsidR="004335BE" w:rsidRDefault="004335BE">
      <w:r>
        <w:continuationSeparator/>
      </w:r>
    </w:p>
  </w:footnote>
  <w:footnote w:type="continuationNotice" w:id="1">
    <w:p w14:paraId="50F294CF" w14:textId="77777777" w:rsidR="004335BE" w:rsidRDefault="004335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F3C9" w14:textId="10001F04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  <w:r w:rsidRPr="00D801D0">
      <w:rPr>
        <w:rFonts w:ascii="Calibri" w:eastAsia="Times New Roman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6FB2A7AE" wp14:editId="453DFF92">
              <wp:simplePos x="0" y="0"/>
              <wp:positionH relativeFrom="margin">
                <wp:align>center</wp:align>
              </wp:positionH>
              <wp:positionV relativeFrom="paragraph">
                <wp:posOffset>-55033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2503CCE" id="Group 26" o:spid="_x0000_s1026" style="position:absolute;margin-left:0;margin-top:-4.35pt;width:566.95pt;height:49.6pt;z-index:251660290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B76EU3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004CE07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28645DB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2E332AD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00696690" name="Immagine 1800696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CAA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839518309" name="Immagine 839518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457CA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009"/>
    <w:multiLevelType w:val="hybridMultilevel"/>
    <w:tmpl w:val="1B5CE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4A1F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6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35BE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CAA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07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F28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E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6E8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3FC6"/>
    <w:rsid w:val="00BD5109"/>
    <w:rsid w:val="00BD553B"/>
    <w:rsid w:val="00BD5F0D"/>
    <w:rsid w:val="00BD6301"/>
    <w:rsid w:val="00BE00BE"/>
    <w:rsid w:val="00BE151E"/>
    <w:rsid w:val="00BE2B42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1D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C53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D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EB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f00g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ic8bf00g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2023-05-30T13:25:00Z</dcterms:modified>
</cp:coreProperties>
</file>